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09" w:rsidRDefault="00EE1709" w:rsidP="00EE1709">
      <w:r>
        <w:t xml:space="preserve">God created </w:t>
      </w:r>
      <w:proofErr w:type="gramStart"/>
      <w:r>
        <w:t>Me</w:t>
      </w:r>
      <w:proofErr w:type="gramEnd"/>
      <w:r>
        <w:t xml:space="preserve"> when His purpose first unfolded.</w:t>
      </w:r>
    </w:p>
    <w:p w:rsidR="00EE1709" w:rsidRDefault="00EE1709" w:rsidP="00EE1709">
      <w:r>
        <w:t>(Prov. 8</w:t>
      </w:r>
      <w:proofErr w:type="gramStart"/>
      <w:r>
        <w:t>,22</w:t>
      </w:r>
      <w:proofErr w:type="gramEnd"/>
      <w:r>
        <w:t>.)</w:t>
      </w:r>
    </w:p>
    <w:p w:rsidR="00EE1709" w:rsidRDefault="00EE1709" w:rsidP="00EE1709">
      <w:r>
        <w:t>1. Introduction.</w:t>
      </w:r>
    </w:p>
    <w:p w:rsidR="00EE1709" w:rsidRDefault="00EE1709" w:rsidP="00EE1709">
      <w:r>
        <w:t>22nd August 1944.</w:t>
      </w:r>
    </w:p>
    <w:p w:rsidR="00EE1709" w:rsidRDefault="00EE1709" w:rsidP="00EE1709">
      <w:r>
        <w:t>Jesus orders me: "Take a completely new notebook. Write down on the first page what I dictated on August the 16th. She will be spoken of in this book."</w:t>
      </w:r>
    </w:p>
    <w:p w:rsidR="00EE1709" w:rsidRDefault="00EE1709" w:rsidP="00EE1709">
      <w:r>
        <w:t xml:space="preserve">I obey and I write. </w:t>
      </w:r>
      <w:bookmarkStart w:id="0" w:name="_GoBack"/>
      <w:bookmarkEnd w:id="0"/>
      <w:r>
        <w:t xml:space="preserve"> </w:t>
      </w:r>
    </w:p>
    <w:p w:rsidR="00EE1709" w:rsidRDefault="00EE1709" w:rsidP="00EE1709">
      <w:r>
        <w:t>16th August 1944.</w:t>
      </w:r>
    </w:p>
    <w:p w:rsidR="00EE1709" w:rsidRDefault="00EE1709" w:rsidP="00EE1709">
      <w:r>
        <w:t>Jesus says:</w:t>
      </w:r>
    </w:p>
    <w:p w:rsidR="00EE1709" w:rsidRDefault="00EE1709" w:rsidP="00EE1709">
      <w:r>
        <w:t xml:space="preserve">"Today write only this. Purity has such a value, that the womb of a creature can contain the Uncontainable One, because </w:t>
      </w:r>
      <w:proofErr w:type="gramStart"/>
      <w:r>
        <w:t>She</w:t>
      </w:r>
      <w:proofErr w:type="gramEnd"/>
      <w:r>
        <w:t xml:space="preserve"> possessed the greatest purity that a creature of God could have.</w:t>
      </w:r>
    </w:p>
    <w:p w:rsidR="00EE1709" w:rsidRDefault="00EE1709" w:rsidP="00EE1709">
      <w:r>
        <w:t xml:space="preserve">The Most Holy Trinity descended with </w:t>
      </w:r>
      <w:proofErr w:type="gramStart"/>
      <w:r>
        <w:t>Its</w:t>
      </w:r>
      <w:proofErr w:type="gramEnd"/>
      <w:r>
        <w:t xml:space="preserve"> perfections, inhabited with Its Three Persons, enclosed Its infinity in a small space. But </w:t>
      </w:r>
      <w:proofErr w:type="gramStart"/>
      <w:r>
        <w:t>It</w:t>
      </w:r>
      <w:proofErr w:type="gramEnd"/>
      <w:r>
        <w:t xml:space="preserve"> did not debase Itself by doing so, because the love of the Virgin and the will of God widened this space until they rendered it a Heaven. And the Most Holy Trinity made </w:t>
      </w:r>
      <w:proofErr w:type="gramStart"/>
      <w:r>
        <w:t>Itself</w:t>
      </w:r>
      <w:proofErr w:type="gramEnd"/>
      <w:r>
        <w:t xml:space="preserve"> known by Its characteristics:</w:t>
      </w:r>
    </w:p>
    <w:p w:rsidR="00EE1709" w:rsidRDefault="00EE1709" w:rsidP="00EE1709">
      <w:r>
        <w:t>The Father, being once again the Creator of the creature, as on the sixth day of Creation, had a real, worthy daughter fashioned to His perfect image. The mark of God was impressed so completely and exactly on Mary, that only in the First-Born was it greater. Mary can be called the Second-born of the Father because, owing to the perfection granted to Her and preserved by Her, and to Her dignity of Spouse and Mother of God and Queen of Heaven, She comes second after the Son of the Father and second in His eternal thought, which ab aeterno took delight in Her.</w:t>
      </w:r>
    </w:p>
    <w:p w:rsidR="00EE1709" w:rsidRDefault="00EE1709" w:rsidP="00EE1709">
      <w:r>
        <w:t xml:space="preserve">The Son, being also "Her Son", did teach </w:t>
      </w:r>
      <w:proofErr w:type="gramStart"/>
      <w:r>
        <w:t>Her</w:t>
      </w:r>
      <w:proofErr w:type="gramEnd"/>
      <w:r>
        <w:t>, by the mystery of Grace, His truth and wisdom, when He was but an Embryo, growing in Her womb.</w:t>
      </w:r>
    </w:p>
    <w:p w:rsidR="00EE1709" w:rsidRDefault="00EE1709" w:rsidP="00EE1709">
      <w:r>
        <w:t>The Holy Spirit appeared amongst men, for an anticipated prolonged Pentecost: Love for "Her Whom He loved", Consolation to men because of the Fruit of Her Womb, Sanctification on account of the Maternity of the Holy One.</w:t>
      </w:r>
    </w:p>
    <w:p w:rsidR="00FF48B8" w:rsidRDefault="00EE1709" w:rsidP="00EE1709">
      <w:r>
        <w:t>God, to reveal Himself to men in the new and complete form, which starts the Redemption era, did not select for His throne a star in the sky, nor the palace of a powerful man. Neither did He want the wings of angels as the base of His feet. He wanted a spotless womb."</w:t>
      </w:r>
    </w:p>
    <w:sectPr w:rsidR="00FF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09"/>
    <w:rsid w:val="002970B1"/>
    <w:rsid w:val="00EE1709"/>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c:creator>
  <cp:lastModifiedBy>-aul</cp:lastModifiedBy>
  <cp:revision>3</cp:revision>
  <dcterms:created xsi:type="dcterms:W3CDTF">2014-10-31T05:40:00Z</dcterms:created>
  <dcterms:modified xsi:type="dcterms:W3CDTF">2014-10-31T05:46:00Z</dcterms:modified>
</cp:coreProperties>
</file>